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3460"/>
        <w:gridCol w:w="52"/>
        <w:gridCol w:w="5663"/>
        <w:tblGridChange w:id="0">
          <w:tblGrid>
            <w:gridCol w:w="1275"/>
            <w:gridCol w:w="3460"/>
            <w:gridCol w:w="52"/>
            <w:gridCol w:w="5663"/>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color w:val="ff0000"/>
              </w:rPr>
            </w:pPr>
            <w:r w:rsidDel="00000000" w:rsidR="00000000" w:rsidRPr="00000000">
              <w:rPr>
                <w:rFonts w:ascii="Arial" w:cs="Arial" w:eastAsia="Arial" w:hAnsi="Arial"/>
                <w:b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A">
                  <w:pPr>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BP-26005288.</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4162.010.26.1.3990-2025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g4crflmpzx2j" w:id="0"/>
            <w:bookmarkEnd w:id="0"/>
            <w:r w:rsidDel="00000000" w:rsidR="00000000" w:rsidRPr="00000000">
              <w:rPr>
                <w:rFonts w:ascii="Arial" w:cs="Arial" w:eastAsia="Arial" w:hAnsi="Arial"/>
                <w:color w:val="000000"/>
                <w:rtl w:val="0"/>
              </w:rPr>
              <w:t xml:space="preserve">JUAN MANUEL DELGADO GRIJALBA</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1.144.027.861</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$2.685.000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30/oct/2025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07/nov/2025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rtl w:val="0"/>
              </w:rPr>
              <w:t xml:space="preserve">( X ) Vencida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0">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7984985007</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1839955025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SOI</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09/10/2025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Septiembre 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CUOTA NÚMERO (1)</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3"/>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4">
            <w:pPr>
              <w:rPr>
                <w:rFonts w:ascii="Arial" w:cs="Arial" w:eastAsia="Arial" w:hAnsi="Arial"/>
                <w:color w:val="000000"/>
              </w:rPr>
            </w:pPr>
            <w:r w:rsidDel="00000000" w:rsidR="00000000" w:rsidRPr="00000000">
              <w:rPr>
                <w:rFonts w:ascii="Arial" w:cs="Arial" w:eastAsia="Arial" w:hAnsi="Arial"/>
                <w:color w:val="000000"/>
                <w:rtl w:val="0"/>
              </w:rPr>
              <w:t xml:space="preserve">1.Apoyar la definición e implementación de lineamientos estratégicos que promuevan el desarrollo institucional, brindando apoyo administrativo y operativo en la gestión de las acciones del proyecto, mediante la recepción, radicación, verificación y seguimiento de los documentos e informes del área de Fomento y de los contratistas, asegurando el control físico y digital de la información y su registro en plataformas como Drive, SECOP y el sistema de Gestión de Contratistas</w:t>
            </w:r>
          </w:p>
          <w:p w:rsidR="00000000" w:rsidDel="00000000" w:rsidP="00000000" w:rsidRDefault="00000000" w:rsidRPr="00000000" w14:paraId="00000055">
            <w:pPr>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widowControl w:val="1"/>
              <w:jc w:val="both"/>
              <w:rPr>
                <w:rFonts w:ascii="Times New Roman" w:cs="Times New Roman" w:eastAsia="Times New Roman" w:hAnsi="Times New Roman"/>
              </w:rPr>
            </w:pPr>
            <w:r w:rsidDel="00000000" w:rsidR="00000000" w:rsidRPr="00000000">
              <w:rPr>
                <w:rFonts w:ascii="Arial" w:cs="Arial" w:eastAsia="Arial" w:hAnsi="Arial"/>
                <w:color w:val="000000"/>
                <w:rtl w:val="0"/>
              </w:rPr>
              <w:t xml:space="preserve">2.Brindar apoyo en la recopilación, organización y consolidación de bases de datos, informes parciales y finales, listados de asistencia y evidencias de seguimiento generadas durante la gestión del proyecto; auxiliar en la gestión de cuentas, recepción de carpetas contractuales,</w:t>
            </w:r>
            <w:r w:rsidDel="00000000" w:rsidR="00000000" w:rsidRPr="00000000">
              <w:rPr>
                <w:rtl w:val="0"/>
              </w:rPr>
            </w:r>
          </w:p>
          <w:p w:rsidR="00000000" w:rsidDel="00000000" w:rsidP="00000000" w:rsidRDefault="00000000" w:rsidRPr="00000000" w14:paraId="00000057">
            <w:pPr>
              <w:widowControl w:val="1"/>
              <w:jc w:val="both"/>
              <w:rPr>
                <w:rFonts w:ascii="Times New Roman" w:cs="Times New Roman" w:eastAsia="Times New Roman" w:hAnsi="Times New Roman"/>
              </w:rPr>
            </w:pPr>
            <w:r w:rsidDel="00000000" w:rsidR="00000000" w:rsidRPr="00000000">
              <w:rPr>
                <w:rFonts w:ascii="Arial" w:cs="Arial" w:eastAsia="Arial" w:hAnsi="Arial"/>
                <w:color w:val="000000"/>
                <w:rtl w:val="0"/>
              </w:rPr>
              <w:t xml:space="preserve">seguimiento de procesos contractuales y atención de requerimientos, y presentar dichos entregables conforme a los lineamientos del programa.</w:t>
            </w:r>
            <w:r w:rsidDel="00000000" w:rsidR="00000000" w:rsidRPr="00000000">
              <w:rPr>
                <w:rtl w:val="0"/>
              </w:rPr>
            </w:r>
          </w:p>
          <w:p w:rsidR="00000000" w:rsidDel="00000000" w:rsidP="00000000" w:rsidRDefault="00000000" w:rsidRPr="00000000" w14:paraId="00000058">
            <w:pPr>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rPr>
                <w:rFonts w:ascii="Arial" w:cs="Arial" w:eastAsia="Arial" w:hAnsi="Arial"/>
                <w:color w:val="000000"/>
              </w:rPr>
            </w:pPr>
            <w:r w:rsidDel="00000000" w:rsidR="00000000" w:rsidRPr="00000000">
              <w:rPr>
                <w:rFonts w:ascii="Arial" w:cs="Arial" w:eastAsia="Arial" w:hAnsi="Arial"/>
                <w:color w:val="000000"/>
                <w:rtl w:val="0"/>
              </w:rPr>
              <w:t xml:space="preserve">3.Apoyar en la convocatoria, logística y asistencia de reuniones del programa, así como en las actividades técnicas, operativas y misionales del área de Fomento en articulación con las demás áreas de la Secretaría del Deporte y la Recreación.</w:t>
            </w:r>
          </w:p>
          <w:p w:rsidR="00000000" w:rsidDel="00000000" w:rsidP="00000000" w:rsidRDefault="00000000" w:rsidRPr="00000000" w14:paraId="0000005A">
            <w:pPr>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widowControl w:val="1"/>
              <w:jc w:val="both"/>
              <w:rPr>
                <w:rFonts w:ascii="Times New Roman" w:cs="Times New Roman" w:eastAsia="Times New Roman" w:hAnsi="Times New Roman"/>
              </w:rPr>
            </w:pPr>
            <w:r w:rsidDel="00000000" w:rsidR="00000000" w:rsidRPr="00000000">
              <w:rPr>
                <w:rFonts w:ascii="Arial" w:cs="Arial" w:eastAsia="Arial" w:hAnsi="Arial"/>
                <w:color w:val="000000"/>
                <w:rtl w:val="0"/>
              </w:rPr>
              <w:t xml:space="preserve">4.Garantizar el cumplimiento del 100 % de las actividades asignadas relacionadas con el desarrollo del objeto contractual.</w:t>
            </w:r>
            <w:r w:rsidDel="00000000" w:rsidR="00000000" w:rsidRPr="00000000">
              <w:rPr>
                <w:rtl w:val="0"/>
              </w:rPr>
            </w:r>
          </w:p>
          <w:p w:rsidR="00000000" w:rsidDel="00000000" w:rsidP="00000000" w:rsidRDefault="00000000" w:rsidRPr="00000000" w14:paraId="0000005C">
            <w:pPr>
              <w:rPr>
                <w:rFonts w:ascii="Arial" w:cs="Arial" w:eastAsia="Arial" w:hAnsi="Arial"/>
                <w:color w:val="000000"/>
              </w:rPr>
            </w:pPr>
            <w:r w:rsidDel="00000000" w:rsidR="00000000" w:rsidRPr="00000000">
              <w:rPr>
                <w:rtl w:val="0"/>
              </w:rPr>
            </w:r>
          </w:p>
        </w:tc>
        <w:tc>
          <w:tcPr>
            <w:gridSpan w:val="2"/>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 Brindé apoyo</w:t>
            </w:r>
            <w:r w:rsidDel="00000000" w:rsidR="00000000" w:rsidRPr="00000000">
              <w:rPr>
                <w:rtl w:val="0"/>
              </w:rPr>
              <w:t xml:space="preserve"> </w:t>
            </w:r>
            <w:r w:rsidDel="00000000" w:rsidR="00000000" w:rsidRPr="00000000">
              <w:rPr>
                <w:rFonts w:ascii="Arial" w:cs="Arial" w:eastAsia="Arial" w:hAnsi="Arial"/>
                <w:color w:val="000000"/>
                <w:rtl w:val="0"/>
              </w:rPr>
              <w:t xml:space="preserve">en la validación, seguimiento y radicación de las cuentas de cobro del mes en curso de los contratistas asignados del programa vértigo para este nuevo periodo, por medio del drive incrementado, llevando así, un control de forma digital y a su vez permaneciendo actualizado</w:t>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Apoyó en la actualización de bases de datos que contengan información sobre los datos de los contratistas como: fecha de suscripción,</w:t>
            </w:r>
            <w:r w:rsidDel="00000000" w:rsidR="00000000" w:rsidRPr="00000000">
              <w:rPr>
                <w:rtl w:val="0"/>
              </w:rPr>
              <w:t xml:space="preserve"> </w:t>
            </w:r>
            <w:r w:rsidDel="00000000" w:rsidR="00000000" w:rsidRPr="00000000">
              <w:rPr>
                <w:rFonts w:ascii="Arial" w:cs="Arial" w:eastAsia="Arial" w:hAnsi="Arial"/>
                <w:color w:val="000000"/>
                <w:rtl w:val="0"/>
              </w:rPr>
              <w:t xml:space="preserve">RPC, ficha técnica para el correcto tramite de las cuestas de cobro de este contrato</w:t>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 Participé de la capacitación realizada el 31 octubre con el área de apoyo a la supervisión donde se brindó nuevas directrices de los procesos de cuentas de cobro a partir del mes y algunos ajustes correspondientes en la revisión de la redacción y evidencias presentadas en las cuentas de cobro.</w:t>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Participé de la capacitación por parte del líder Moisés Barón realizada el 6 noviembre con los integrantes de cada programa de la secretaria de deporte y los apoyos de del área de cuentas de cobro con el fin de brindar información relacionada a la entrega correcta de las cuentas de cobro y documentación </w:t>
            </w:r>
          </w:p>
          <w:p w:rsidR="00000000" w:rsidDel="00000000" w:rsidP="00000000" w:rsidRDefault="00000000" w:rsidRPr="00000000" w14:paraId="0000006D">
            <w:pPr>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https://drive.google.com/drive/folders/1nfaCqJ6bAnfljeNyz_DHnZadKofgtPTU</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2734057" cy="342948"/>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34057" cy="342948"/>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07/nov/2025</w:t>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sectPr>
          <w:headerReference r:id="rId8" w:type="default"/>
          <w:footerReference r:id="rId9"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10" w:type="default"/>
      <w:footerReference r:id="rId11" w:type="default"/>
      <w:type w:val="continuous"/>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i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cBHtcbHbk39DX2XwojD9wAwAKw==">CgMxLjAyDmguZzRjcmZsbXB6eDJqOAByITFNc1BfekxqSl93XzB2LVhjakVnbjlwSXZZVW9wdnVEWA==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2025-11-01T03:00:00Z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